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8568" w14:textId="76394EC0" w:rsidR="009A7C81" w:rsidRDefault="009A7C81" w:rsidP="009A7C81">
      <w:pPr>
        <w:pStyle w:val="NoSpacing"/>
        <w:rPr>
          <w:bCs/>
          <w:lang w:val="sr-Cyrl-CS"/>
        </w:rPr>
      </w:pPr>
      <w:r>
        <w:rPr>
          <w:bCs/>
          <w:lang w:val="sr-Cyrl-CS"/>
        </w:rPr>
        <w:t>Предшколска установа Олга Јовичић Рита</w:t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  <w:t>Скупштина општине Пожега</w:t>
      </w:r>
    </w:p>
    <w:p w14:paraId="0F8F21E0" w14:textId="65D6E261" w:rsidR="009A7C81" w:rsidRPr="009A7C81" w:rsidRDefault="009A7C81" w:rsidP="009A7C81">
      <w:pPr>
        <w:pStyle w:val="NoSpacing"/>
        <w:rPr>
          <w:bCs/>
          <w:lang w:val="sr-Cyrl-CS"/>
        </w:rPr>
      </w:pPr>
      <w:r>
        <w:rPr>
          <w:bCs/>
          <w:lang w:val="sr-Cyrl-CS"/>
        </w:rPr>
        <w:t>Пожега</w:t>
      </w:r>
    </w:p>
    <w:p w14:paraId="4B5CCDFC" w14:textId="77777777" w:rsidR="009A7C81" w:rsidRDefault="009A7C81" w:rsidP="009A7C81">
      <w:pPr>
        <w:pStyle w:val="NoSpacing"/>
        <w:rPr>
          <w:b/>
          <w:lang w:val="sr-Cyrl-CS"/>
        </w:rPr>
      </w:pPr>
    </w:p>
    <w:p w14:paraId="1F456D55" w14:textId="15EBF8D3" w:rsidR="002116A8" w:rsidRDefault="002116A8" w:rsidP="00375E18">
      <w:pPr>
        <w:pStyle w:val="NoSpacing"/>
        <w:jc w:val="center"/>
        <w:rPr>
          <w:b/>
          <w:lang w:val="sr-Cyrl-CS"/>
        </w:rPr>
      </w:pPr>
      <w:r>
        <w:rPr>
          <w:b/>
          <w:lang w:val="sr-Cyrl-CS"/>
        </w:rPr>
        <w:t>ПРЕДЛОГ ЕКОНОМСКЕ ЦЕНЕ УСЛУГА У ПРЕДШКОЛСКОЈ УСТАНОВИ „</w:t>
      </w:r>
      <w:r>
        <w:rPr>
          <w:b/>
        </w:rPr>
        <w:t>ОЛГА ЈОВИЧИЋ РИТА</w:t>
      </w:r>
      <w:r>
        <w:rPr>
          <w:b/>
          <w:lang w:val="sr-Cyrl-CS"/>
        </w:rPr>
        <w:t>“ ПОЖЕГА ЗА 20</w:t>
      </w:r>
      <w:r>
        <w:rPr>
          <w:b/>
        </w:rPr>
        <w:t>2</w:t>
      </w:r>
      <w:r w:rsidR="007F6B0B">
        <w:rPr>
          <w:b/>
        </w:rPr>
        <w:t>4</w:t>
      </w:r>
      <w:r>
        <w:rPr>
          <w:b/>
          <w:lang w:val="sr-Cyrl-CS"/>
        </w:rPr>
        <w:t>.ГОДИНУ</w:t>
      </w:r>
    </w:p>
    <w:p w14:paraId="45801126" w14:textId="77777777" w:rsidR="002116A8" w:rsidRDefault="002116A8" w:rsidP="002116A8">
      <w:pPr>
        <w:pStyle w:val="NoSpacing"/>
        <w:rPr>
          <w:lang w:val="sr-Cyrl-CS"/>
        </w:rPr>
      </w:pPr>
    </w:p>
    <w:p w14:paraId="5D1EAC47" w14:textId="77777777" w:rsidR="002116A8" w:rsidRDefault="002116A8" w:rsidP="002116A8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При утврђивању цене услуга полази се од годишњег програма рада Установе, односно законом утврђених облика рада, дужине њиховог трајања и структуре цене услуга.</w:t>
      </w:r>
    </w:p>
    <w:p w14:paraId="7CC418F3" w14:textId="77777777" w:rsidR="002116A8" w:rsidRDefault="002116A8" w:rsidP="002116A8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Структура цене услуга у предшколским установама обухвата све текуће расходе за обрачунски период, кориговане за просечну присутност деце.</w:t>
      </w:r>
    </w:p>
    <w:p w14:paraId="09FE1778" w14:textId="77777777" w:rsidR="002116A8" w:rsidRDefault="002116A8" w:rsidP="002116A8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 Правилнику о мерилима за утврђивање економске цене програма васпитања и образовања у предшколским установама (Сл.гласник РС бр.</w:t>
      </w:r>
      <w:r>
        <w:t xml:space="preserve"> </w:t>
      </w:r>
      <w:r w:rsidRPr="00602530">
        <w:t>87/2021</w:t>
      </w:r>
      <w:r>
        <w:rPr>
          <w:lang w:val="sr-Cyrl-CS"/>
        </w:rPr>
        <w:t xml:space="preserve">) структуру економске цене чине следећи расходи: </w:t>
      </w:r>
    </w:p>
    <w:p w14:paraId="73D70D5D" w14:textId="77777777" w:rsidR="002116A8" w:rsidRDefault="002116A8" w:rsidP="002116A8">
      <w:pPr>
        <w:pStyle w:val="NoSpacing"/>
        <w:jc w:val="both"/>
        <w:rPr>
          <w:lang w:val="sr-Cyrl-CS"/>
        </w:rPr>
      </w:pPr>
      <w:r>
        <w:t>1.</w:t>
      </w:r>
      <w:r>
        <w:tab/>
      </w:r>
      <w:r>
        <w:rPr>
          <w:lang w:val="sr-Cyrl-CS"/>
        </w:rPr>
        <w:t>Зарада запослених и други расходи за запослене</w:t>
      </w:r>
    </w:p>
    <w:p w14:paraId="1C28A086" w14:textId="77777777" w:rsidR="002116A8" w:rsidRDefault="002116A8" w:rsidP="002116A8">
      <w:pPr>
        <w:pStyle w:val="NoSpacing"/>
        <w:jc w:val="both"/>
        <w:rPr>
          <w:lang w:val="sr-Cyrl-CS"/>
        </w:rPr>
      </w:pPr>
      <w:r>
        <w:t>2.</w:t>
      </w:r>
      <w:r>
        <w:tab/>
      </w:r>
      <w:r>
        <w:rPr>
          <w:lang w:val="sr-Cyrl-CS"/>
        </w:rPr>
        <w:t>Трошкови пословања.</w:t>
      </w:r>
      <w:bookmarkStart w:id="0" w:name="_Hlk101259307"/>
    </w:p>
    <w:bookmarkEnd w:id="0"/>
    <w:p w14:paraId="0D76D8C3" w14:textId="77777777" w:rsidR="000E18F2" w:rsidRDefault="002116A8" w:rsidP="00F3676F">
      <w:pPr>
        <w:pStyle w:val="NoSpacing"/>
        <w:ind w:firstLine="720"/>
        <w:jc w:val="both"/>
        <w:rPr>
          <w:lang w:val="sr-Cyrl-CS"/>
        </w:rPr>
      </w:pPr>
      <w:r>
        <w:t xml:space="preserve">Финансијским планом </w:t>
      </w:r>
      <w:r>
        <w:rPr>
          <w:b/>
        </w:rPr>
        <w:t>за 202</w:t>
      </w:r>
      <w:r w:rsidR="007F6B0B">
        <w:rPr>
          <w:b/>
        </w:rPr>
        <w:t>4</w:t>
      </w:r>
      <w:r>
        <w:rPr>
          <w:b/>
        </w:rPr>
        <w:t>.годину</w:t>
      </w:r>
      <w:r>
        <w:t xml:space="preserve"> планирани су расходи </w:t>
      </w:r>
      <w:r>
        <w:rPr>
          <w:lang w:val="sr-Cyrl-CS"/>
        </w:rPr>
        <w:t xml:space="preserve">за запослене </w:t>
      </w:r>
      <w:r>
        <w:t xml:space="preserve">у износу од </w:t>
      </w:r>
      <w:r w:rsidR="007F6B0B">
        <w:rPr>
          <w:b/>
          <w:bCs/>
        </w:rPr>
        <w:t>207.579</w:t>
      </w:r>
      <w:r w:rsidRPr="00563F32">
        <w:rPr>
          <w:b/>
          <w:bCs/>
        </w:rPr>
        <w:t>.000</w:t>
      </w:r>
      <w:r>
        <w:t xml:space="preserve"> динара</w:t>
      </w:r>
      <w:r>
        <w:rPr>
          <w:lang w:val="sr-Cyrl-RS"/>
        </w:rPr>
        <w:t>.</w:t>
      </w:r>
      <w:r w:rsidRPr="00070CCC">
        <w:rPr>
          <w:lang w:val="sr-Cyrl-CS"/>
        </w:rPr>
        <w:t xml:space="preserve"> </w:t>
      </w:r>
      <w:r>
        <w:rPr>
          <w:lang w:val="sr-Cyrl-CS"/>
        </w:rPr>
        <w:t>Да би се израчунао трошак зараде по једном детету потребно је израчунати број просечно присутне деце у установи, односно број уписане деце утврђен годишњим планом рада, коригован за просечну присутност деце.</w:t>
      </w:r>
      <w:r w:rsidR="00F3676F">
        <w:rPr>
          <w:lang w:val="sr-Cyrl-CS"/>
        </w:rPr>
        <w:t xml:space="preserve"> </w:t>
      </w:r>
    </w:p>
    <w:p w14:paraId="33629D69" w14:textId="6F8ADDE2" w:rsidR="002116A8" w:rsidRDefault="002116A8" w:rsidP="00F3676F">
      <w:pPr>
        <w:pStyle w:val="NoSpacing"/>
        <w:ind w:firstLine="720"/>
        <w:jc w:val="both"/>
        <w:rPr>
          <w:b/>
          <w:bCs/>
          <w:lang w:val="sr-Cyrl-CS"/>
        </w:rPr>
      </w:pPr>
      <w:r>
        <w:t xml:space="preserve">Укупан број уписане деце утврђен годишњим планом рада установе износи </w:t>
      </w:r>
      <w:r w:rsidR="000E18F2">
        <w:rPr>
          <w:b/>
        </w:rPr>
        <w:t>954</w:t>
      </w:r>
      <w:r w:rsidR="00F3676F">
        <w:rPr>
          <w:lang w:val="sr-Cyrl-CS"/>
        </w:rPr>
        <w:t>, а п</w:t>
      </w:r>
      <w:r>
        <w:rPr>
          <w:lang w:val="sr-Cyrl-CS"/>
        </w:rPr>
        <w:t xml:space="preserve">росечна присутност деце у целодневном боравку износи </w:t>
      </w:r>
      <w:r w:rsidR="00676F78">
        <w:rPr>
          <w:b/>
          <w:bCs/>
          <w:lang w:val="sr-Cyrl-RS"/>
        </w:rPr>
        <w:t>620</w:t>
      </w:r>
      <w:r w:rsidRPr="00070CCC">
        <w:rPr>
          <w:b/>
          <w:bCs/>
          <w:lang w:val="sr-Cyrl-CS"/>
        </w:rPr>
        <w:t xml:space="preserve"> (6</w:t>
      </w:r>
      <w:r w:rsidR="000E18F2">
        <w:rPr>
          <w:b/>
          <w:bCs/>
        </w:rPr>
        <w:t>5</w:t>
      </w:r>
      <w:r w:rsidRPr="00070CCC">
        <w:rPr>
          <w:b/>
          <w:bCs/>
          <w:lang w:val="sr-Cyrl-CS"/>
        </w:rPr>
        <w:t>%).</w:t>
      </w:r>
    </w:p>
    <w:p w14:paraId="31A44721" w14:textId="77777777" w:rsidR="00F3676F" w:rsidRPr="008B45FD" w:rsidRDefault="00F3676F" w:rsidP="00F3676F">
      <w:pPr>
        <w:pStyle w:val="NoSpacing"/>
        <w:jc w:val="both"/>
        <w:rPr>
          <w:b/>
          <w:bCs/>
          <w:lang w:val="sr-Cyrl-CS"/>
        </w:rPr>
      </w:pPr>
      <w:r w:rsidRPr="008B45FD">
        <w:rPr>
          <w:b/>
          <w:bCs/>
          <w:lang w:val="sr-Cyrl-CS"/>
        </w:rPr>
        <w:t>Радно време установе је 12 часова.</w:t>
      </w:r>
    </w:p>
    <w:p w14:paraId="693D9FF5" w14:textId="5008E2F0" w:rsidR="002116A8" w:rsidRDefault="002116A8" w:rsidP="00F3676F">
      <w:pPr>
        <w:pStyle w:val="NoSpacing"/>
        <w:numPr>
          <w:ilvl w:val="0"/>
          <w:numId w:val="10"/>
        </w:numPr>
        <w:rPr>
          <w:b/>
          <w:u w:val="single"/>
        </w:rPr>
      </w:pPr>
      <w:r w:rsidRPr="0029281D">
        <w:rPr>
          <w:b/>
          <w:i/>
          <w:u w:val="single"/>
        </w:rPr>
        <w:t>Зараде и накнаде за запослене</w:t>
      </w:r>
      <w:r w:rsidR="00B30F55">
        <w:rPr>
          <w:b/>
          <w:i/>
          <w:u w:val="single"/>
          <w:lang w:val="sr-Cyrl-RS"/>
        </w:rPr>
        <w:t xml:space="preserve"> укупно</w:t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 w:rsidRPr="0029281D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ab/>
      </w:r>
      <w:r w:rsidR="007F6B0B">
        <w:rPr>
          <w:b/>
          <w:i/>
          <w:iCs/>
          <w:u w:val="single"/>
        </w:rPr>
        <w:t>207</w:t>
      </w:r>
      <w:r w:rsidRPr="00F8698D">
        <w:rPr>
          <w:b/>
          <w:i/>
          <w:iCs/>
          <w:u w:val="single"/>
          <w:lang w:val="sr-Cyrl-RS"/>
        </w:rPr>
        <w:t>.</w:t>
      </w:r>
      <w:r w:rsidR="007F6B0B">
        <w:rPr>
          <w:b/>
          <w:i/>
          <w:iCs/>
          <w:u w:val="single"/>
        </w:rPr>
        <w:t>579</w:t>
      </w:r>
      <w:r w:rsidRPr="00F8698D">
        <w:rPr>
          <w:b/>
          <w:i/>
          <w:iCs/>
          <w:u w:val="single"/>
        </w:rPr>
        <w:t>.000</w:t>
      </w:r>
    </w:p>
    <w:p w14:paraId="7C2E5989" w14:textId="452B73AE" w:rsidR="002116A8" w:rsidRDefault="002116A8" w:rsidP="002116A8">
      <w:pPr>
        <w:pStyle w:val="NoSpacing"/>
        <w:numPr>
          <w:ilvl w:val="0"/>
          <w:numId w:val="2"/>
        </w:numPr>
      </w:pPr>
      <w:r>
        <w:t xml:space="preserve">плате и додаци </w:t>
      </w:r>
      <w:r>
        <w:rPr>
          <w:lang w:val="sr-Cyrl-RS"/>
        </w:rPr>
        <w:t>запослених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 w:rsidR="007F6B0B">
        <w:t>170.221</w:t>
      </w:r>
      <w:r>
        <w:rPr>
          <w:lang w:val="sr-Cyrl-RS"/>
        </w:rPr>
        <w:t>.000</w:t>
      </w:r>
    </w:p>
    <w:p w14:paraId="192DCD51" w14:textId="6703DACF" w:rsidR="002116A8" w:rsidRPr="00B558BC" w:rsidRDefault="002116A8" w:rsidP="002116A8">
      <w:pPr>
        <w:pStyle w:val="NoSpacing"/>
        <w:numPr>
          <w:ilvl w:val="0"/>
          <w:numId w:val="2"/>
        </w:numPr>
      </w:pPr>
      <w:r>
        <w:t>доприноси на терет послодавца</w:t>
      </w:r>
      <w:r>
        <w:tab/>
      </w:r>
      <w:r>
        <w:tab/>
      </w:r>
      <w:r>
        <w:tab/>
      </w:r>
      <w:r>
        <w:tab/>
        <w:t xml:space="preserve">  </w:t>
      </w:r>
      <w:r>
        <w:rPr>
          <w:lang w:val="sr-Cyrl-RS"/>
        </w:rPr>
        <w:t xml:space="preserve"> </w:t>
      </w:r>
      <w:r>
        <w:rPr>
          <w:lang w:val="sr-Cyrl-RS"/>
        </w:rPr>
        <w:tab/>
        <w:t xml:space="preserve">  </w:t>
      </w:r>
      <w:r>
        <w:rPr>
          <w:lang w:val="sr-Cyrl-RS"/>
        </w:rPr>
        <w:tab/>
        <w:t xml:space="preserve">  </w:t>
      </w:r>
      <w:r w:rsidR="007F6B0B">
        <w:t>25.788</w:t>
      </w:r>
      <w:r>
        <w:rPr>
          <w:lang w:val="sr-Cyrl-RS"/>
        </w:rPr>
        <w:t>.000</w:t>
      </w:r>
    </w:p>
    <w:p w14:paraId="0D2A4950" w14:textId="28FD7D32" w:rsidR="002116A8" w:rsidRDefault="002116A8" w:rsidP="002116A8">
      <w:pPr>
        <w:pStyle w:val="NoSpacing"/>
        <w:numPr>
          <w:ilvl w:val="0"/>
          <w:numId w:val="2"/>
        </w:numPr>
      </w:pPr>
      <w:r>
        <w:rPr>
          <w:lang w:val="sr-Cyrl-RS"/>
        </w:rPr>
        <w:t>накнаде у натури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</w:t>
      </w:r>
      <w:r>
        <w:rPr>
          <w:lang w:val="sr-Cyrl-RS"/>
        </w:rPr>
        <w:tab/>
        <w:t xml:space="preserve">        </w:t>
      </w:r>
      <w:r>
        <w:rPr>
          <w:lang w:val="sr-Cyrl-RS"/>
        </w:rPr>
        <w:tab/>
      </w:r>
      <w:r w:rsidR="007F6B0B">
        <w:t xml:space="preserve">        120</w:t>
      </w:r>
      <w:r>
        <w:rPr>
          <w:lang w:val="sr-Cyrl-RS"/>
        </w:rPr>
        <w:t>.000</w:t>
      </w:r>
    </w:p>
    <w:p w14:paraId="2A4B2DF9" w14:textId="4DE12F75" w:rsidR="002116A8" w:rsidRDefault="002116A8" w:rsidP="002116A8">
      <w:pPr>
        <w:pStyle w:val="NoSpacing"/>
        <w:numPr>
          <w:ilvl w:val="0"/>
          <w:numId w:val="3"/>
        </w:numPr>
      </w:pPr>
      <w:r>
        <w:t xml:space="preserve">социјална давања </w:t>
      </w:r>
      <w:r w:rsidRPr="00563F32">
        <w:rPr>
          <w:lang w:val="sr-Cyrl-RS"/>
        </w:rPr>
        <w:t>запосленима</w:t>
      </w:r>
      <w:r>
        <w:tab/>
      </w:r>
      <w:r>
        <w:tab/>
        <w:t xml:space="preserve">                               </w:t>
      </w:r>
      <w:r w:rsidRPr="00563F32">
        <w:rPr>
          <w:lang w:val="sr-Cyrl-RS"/>
        </w:rPr>
        <w:t xml:space="preserve">   </w:t>
      </w:r>
      <w:r>
        <w:rPr>
          <w:lang w:val="sr-Cyrl-RS"/>
        </w:rPr>
        <w:tab/>
        <w:t xml:space="preserve">   </w:t>
      </w:r>
      <w:r>
        <w:rPr>
          <w:lang w:val="sr-Cyrl-RS"/>
        </w:rPr>
        <w:tab/>
        <w:t xml:space="preserve">     </w:t>
      </w:r>
      <w:r w:rsidR="007F6B0B">
        <w:t>3</w:t>
      </w:r>
      <w:r>
        <w:t>.</w:t>
      </w:r>
      <w:r w:rsidR="007F6B0B">
        <w:t>4</w:t>
      </w:r>
      <w:r>
        <w:t>50.000</w:t>
      </w:r>
    </w:p>
    <w:p w14:paraId="212F6DDE" w14:textId="31AC5982" w:rsidR="002116A8" w:rsidRDefault="002116A8" w:rsidP="002116A8">
      <w:pPr>
        <w:pStyle w:val="NoSpacing"/>
        <w:numPr>
          <w:ilvl w:val="0"/>
          <w:numId w:val="3"/>
        </w:numPr>
      </w:pPr>
      <w:r>
        <w:t>накнада за превоз</w:t>
      </w:r>
      <w:r w:rsidRPr="00563F32">
        <w:rPr>
          <w:lang w:val="sr-Cyrl-RS"/>
        </w:rPr>
        <w:t xml:space="preserve"> на посао и са посла</w:t>
      </w:r>
      <w:r>
        <w:tab/>
      </w:r>
      <w:r>
        <w:tab/>
      </w:r>
      <w:r>
        <w:tab/>
      </w:r>
      <w:r w:rsidRPr="00563F32">
        <w:rPr>
          <w:lang w:val="sr-Cyrl-RS"/>
        </w:rPr>
        <w:t xml:space="preserve">      </w:t>
      </w:r>
      <w:r>
        <w:rPr>
          <w:lang w:val="sr-Cyrl-RS"/>
        </w:rPr>
        <w:t xml:space="preserve">            </w:t>
      </w:r>
      <w:r>
        <w:rPr>
          <w:lang w:val="sr-Cyrl-RS"/>
        </w:rPr>
        <w:tab/>
      </w:r>
      <w:r w:rsidR="007F6B0B">
        <w:t xml:space="preserve">     4</w:t>
      </w:r>
      <w:r>
        <w:t>.</w:t>
      </w:r>
      <w:r w:rsidR="007F6B0B">
        <w:t>0</w:t>
      </w:r>
      <w:r w:rsidRPr="00563F32">
        <w:rPr>
          <w:lang w:val="sr-Cyrl-RS"/>
        </w:rPr>
        <w:t>00</w:t>
      </w:r>
      <w:r>
        <w:t>.000</w:t>
      </w:r>
    </w:p>
    <w:p w14:paraId="3396B145" w14:textId="4EB5399A" w:rsidR="002116A8" w:rsidRPr="00C45744" w:rsidRDefault="002116A8" w:rsidP="002116A8">
      <w:pPr>
        <w:pStyle w:val="NoSpacing"/>
        <w:numPr>
          <w:ilvl w:val="0"/>
          <w:numId w:val="3"/>
        </w:numPr>
      </w:pPr>
      <w:r>
        <w:t>јубиларне награде</w:t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    </w:t>
      </w:r>
      <w:r>
        <w:rPr>
          <w:lang w:val="sr-Cyrl-RS"/>
        </w:rPr>
        <w:t xml:space="preserve">            </w:t>
      </w:r>
      <w:r>
        <w:rPr>
          <w:lang w:val="sr-Cyrl-RS"/>
        </w:rPr>
        <w:tab/>
        <w:t xml:space="preserve">     </w:t>
      </w:r>
      <w:r w:rsidR="007F6B0B">
        <w:t>4</w:t>
      </w:r>
      <w:r>
        <w:t>.</w:t>
      </w:r>
      <w:r w:rsidR="007F6B0B">
        <w:t>0</w:t>
      </w:r>
      <w:r>
        <w:t>00.000</w:t>
      </w:r>
    </w:p>
    <w:p w14:paraId="57982A76" w14:textId="77777777" w:rsidR="00346E0E" w:rsidRDefault="00346E0E" w:rsidP="00346E0E">
      <w:pPr>
        <w:pStyle w:val="NoSpacing"/>
        <w:rPr>
          <w:sz w:val="24"/>
          <w:szCs w:val="24"/>
          <w:lang w:val="sr-Cyrl-RS"/>
        </w:rPr>
      </w:pPr>
    </w:p>
    <w:p w14:paraId="1DC17837" w14:textId="15FE4B37" w:rsidR="002116A8" w:rsidRPr="007143EF" w:rsidRDefault="002116A8" w:rsidP="00346E0E">
      <w:pPr>
        <w:pStyle w:val="NoSpacing"/>
        <w:rPr>
          <w:sz w:val="24"/>
          <w:szCs w:val="24"/>
          <w:u w:val="single"/>
          <w:lang w:val="sr-Cyrl-RS"/>
        </w:rPr>
      </w:pPr>
      <w:r w:rsidRPr="007143EF">
        <w:rPr>
          <w:sz w:val="24"/>
          <w:szCs w:val="24"/>
          <w:u w:val="single"/>
          <w:lang w:val="sr-Cyrl-RS"/>
        </w:rPr>
        <w:t>Обрачун трошкова зараде месечно по детету:</w:t>
      </w:r>
      <w:r w:rsidR="003C179C" w:rsidRPr="007143EF">
        <w:rPr>
          <w:sz w:val="24"/>
          <w:szCs w:val="24"/>
          <w:u w:val="single"/>
        </w:rPr>
        <w:t>207.579.000</w:t>
      </w:r>
      <w:r w:rsidRPr="007143EF">
        <w:rPr>
          <w:sz w:val="24"/>
          <w:szCs w:val="24"/>
          <w:u w:val="single"/>
          <w:lang w:val="sr-Cyrl-RS"/>
        </w:rPr>
        <w:t xml:space="preserve">: </w:t>
      </w:r>
      <w:r w:rsidR="00676F78" w:rsidRPr="00A31EF3">
        <w:rPr>
          <w:sz w:val="24"/>
          <w:szCs w:val="24"/>
          <w:u w:val="single"/>
          <w:lang w:val="sr-Cyrl-RS"/>
        </w:rPr>
        <w:t>620</w:t>
      </w:r>
      <w:r w:rsidRPr="007143EF">
        <w:rPr>
          <w:color w:val="FF0000"/>
          <w:sz w:val="24"/>
          <w:szCs w:val="24"/>
          <w:u w:val="single"/>
          <w:lang w:val="sr-Cyrl-RS"/>
        </w:rPr>
        <w:t xml:space="preserve"> </w:t>
      </w:r>
      <w:r w:rsidRPr="007143EF">
        <w:rPr>
          <w:sz w:val="24"/>
          <w:szCs w:val="24"/>
          <w:u w:val="single"/>
          <w:lang w:val="sr-Cyrl-RS"/>
        </w:rPr>
        <w:t xml:space="preserve">: 12 месеци = </w:t>
      </w:r>
      <w:r w:rsidR="00063124" w:rsidRPr="007143EF">
        <w:rPr>
          <w:b/>
          <w:bCs/>
          <w:sz w:val="24"/>
          <w:szCs w:val="24"/>
          <w:u w:val="single"/>
        </w:rPr>
        <w:t>2</w:t>
      </w:r>
      <w:r w:rsidR="00676F78" w:rsidRPr="007143EF">
        <w:rPr>
          <w:b/>
          <w:bCs/>
          <w:sz w:val="24"/>
          <w:szCs w:val="24"/>
          <w:u w:val="single"/>
          <w:lang w:val="sr-Cyrl-RS"/>
        </w:rPr>
        <w:t>7</w:t>
      </w:r>
      <w:r w:rsidRPr="007143EF">
        <w:rPr>
          <w:b/>
          <w:bCs/>
          <w:sz w:val="24"/>
          <w:szCs w:val="24"/>
          <w:u w:val="single"/>
          <w:lang w:val="sr-Cyrl-RS"/>
        </w:rPr>
        <w:t>.</w:t>
      </w:r>
      <w:r w:rsidR="00676F78" w:rsidRPr="007143EF">
        <w:rPr>
          <w:b/>
          <w:bCs/>
          <w:sz w:val="24"/>
          <w:szCs w:val="24"/>
          <w:u w:val="single"/>
          <w:lang w:val="sr-Cyrl-RS"/>
        </w:rPr>
        <w:t>900</w:t>
      </w:r>
      <w:r w:rsidRPr="007143EF">
        <w:rPr>
          <w:sz w:val="24"/>
          <w:szCs w:val="24"/>
          <w:u w:val="single"/>
          <w:lang w:val="sr-Cyrl-RS"/>
        </w:rPr>
        <w:t xml:space="preserve"> динара</w:t>
      </w:r>
    </w:p>
    <w:p w14:paraId="222D9320" w14:textId="77777777" w:rsidR="002116A8" w:rsidRDefault="002116A8" w:rsidP="002116A8">
      <w:pPr>
        <w:pStyle w:val="NoSpacing"/>
        <w:ind w:left="1080"/>
        <w:jc w:val="both"/>
        <w:rPr>
          <w:lang w:val="sr-Cyrl-CS"/>
        </w:rPr>
      </w:pPr>
    </w:p>
    <w:p w14:paraId="4971EE7E" w14:textId="13415B27" w:rsidR="002116A8" w:rsidRPr="00C1428A" w:rsidRDefault="002116A8" w:rsidP="000A2E1A">
      <w:pPr>
        <w:pStyle w:val="NoSpacing"/>
        <w:numPr>
          <w:ilvl w:val="0"/>
          <w:numId w:val="10"/>
        </w:numPr>
        <w:jc w:val="both"/>
        <w:rPr>
          <w:b/>
          <w:bCs/>
          <w:i/>
          <w:iCs/>
          <w:u w:val="single"/>
          <w:lang w:val="sr-Cyrl-CS"/>
        </w:rPr>
      </w:pPr>
      <w:r w:rsidRPr="00C1428A">
        <w:rPr>
          <w:b/>
          <w:bCs/>
          <w:i/>
          <w:iCs/>
          <w:u w:val="single"/>
          <w:lang w:val="sr-Cyrl-CS"/>
        </w:rPr>
        <w:t>Трошкови пословања</w:t>
      </w:r>
      <w:r>
        <w:rPr>
          <w:b/>
          <w:bCs/>
          <w:i/>
          <w:iCs/>
          <w:u w:val="single"/>
          <w:lang w:val="sr-Cyrl-CS"/>
        </w:rPr>
        <w:tab/>
      </w:r>
      <w:r w:rsidR="00B30F55">
        <w:rPr>
          <w:b/>
          <w:bCs/>
          <w:i/>
          <w:iCs/>
          <w:u w:val="single"/>
          <w:lang w:val="sr-Cyrl-CS"/>
        </w:rPr>
        <w:t>укупно</w:t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>
        <w:rPr>
          <w:b/>
          <w:bCs/>
          <w:i/>
          <w:iCs/>
          <w:u w:val="single"/>
          <w:lang w:val="sr-Cyrl-CS"/>
        </w:rPr>
        <w:tab/>
      </w:r>
      <w:r w:rsidRPr="00C1428A">
        <w:rPr>
          <w:b/>
          <w:bCs/>
          <w:i/>
          <w:iCs/>
          <w:u w:val="single"/>
          <w:lang w:val="sr-Cyrl-CS"/>
        </w:rPr>
        <w:t xml:space="preserve"> </w:t>
      </w:r>
      <w:r>
        <w:rPr>
          <w:b/>
          <w:bCs/>
          <w:i/>
          <w:iCs/>
          <w:u w:val="single"/>
          <w:lang w:val="sr-Cyrl-CS"/>
        </w:rPr>
        <w:t>3</w:t>
      </w:r>
      <w:r w:rsidR="00326433">
        <w:rPr>
          <w:b/>
          <w:bCs/>
          <w:i/>
          <w:iCs/>
          <w:u w:val="single"/>
          <w:lang w:val="sr-Cyrl-CS"/>
        </w:rPr>
        <w:t>4</w:t>
      </w:r>
      <w:r>
        <w:rPr>
          <w:b/>
          <w:bCs/>
          <w:i/>
          <w:iCs/>
          <w:u w:val="single"/>
          <w:lang w:val="sr-Cyrl-CS"/>
        </w:rPr>
        <w:t>.</w:t>
      </w:r>
      <w:r w:rsidR="00326433">
        <w:rPr>
          <w:b/>
          <w:bCs/>
          <w:i/>
          <w:iCs/>
          <w:u w:val="single"/>
          <w:lang w:val="sr-Cyrl-CS"/>
        </w:rPr>
        <w:t>25</w:t>
      </w:r>
      <w:r w:rsidR="00344BEC">
        <w:rPr>
          <w:b/>
          <w:bCs/>
          <w:i/>
          <w:iCs/>
          <w:u w:val="single"/>
        </w:rPr>
        <w:t>0</w:t>
      </w:r>
      <w:r>
        <w:rPr>
          <w:b/>
          <w:bCs/>
          <w:i/>
          <w:iCs/>
          <w:u w:val="single"/>
          <w:lang w:val="sr-Cyrl-CS"/>
        </w:rPr>
        <w:t>.000</w:t>
      </w:r>
    </w:p>
    <w:p w14:paraId="32D736A2" w14:textId="77777777" w:rsidR="002116A8" w:rsidRPr="006C7F60" w:rsidRDefault="002116A8" w:rsidP="002116A8">
      <w:pPr>
        <w:pStyle w:val="NoSpacing"/>
        <w:jc w:val="both"/>
        <w:rPr>
          <w:b/>
          <w:bCs/>
          <w:i/>
          <w:iCs/>
          <w:u w:val="single"/>
          <w:lang w:val="sr-Cyrl-CS"/>
        </w:rPr>
      </w:pPr>
    </w:p>
    <w:p w14:paraId="0557BD0C" w14:textId="676AAB1C" w:rsidR="002116A8" w:rsidRPr="006C7F60" w:rsidRDefault="002116A8" w:rsidP="002116A8">
      <w:pPr>
        <w:pStyle w:val="NoSpacing"/>
        <w:jc w:val="both"/>
        <w:rPr>
          <w:lang w:val="sr-Cyrl-CS"/>
        </w:rPr>
      </w:pPr>
      <w:r>
        <w:rPr>
          <w:b/>
          <w:i/>
          <w:lang w:val="sr-Cyrl-RS"/>
        </w:rPr>
        <w:t>2.</w:t>
      </w:r>
      <w:r w:rsidRPr="006C7F60">
        <w:rPr>
          <w:b/>
          <w:i/>
        </w:rPr>
        <w:t>1.</w:t>
      </w:r>
      <w:r w:rsidRPr="006C7F60">
        <w:rPr>
          <w:b/>
          <w:i/>
          <w:lang w:val="sr-Cyrl-CS"/>
        </w:rPr>
        <w:t>Стални трошкови</w:t>
      </w:r>
      <w:r w:rsidRPr="006C7F60">
        <w:rPr>
          <w:lang w:val="sr-Cyrl-CS"/>
        </w:rPr>
        <w:t>: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 w:rsidR="00AD406F">
        <w:rPr>
          <w:b/>
          <w:bCs/>
        </w:rPr>
        <w:t>10</w:t>
      </w:r>
      <w:r w:rsidRPr="00C86350">
        <w:rPr>
          <w:b/>
          <w:bCs/>
          <w:lang w:val="sr-Cyrl-CS"/>
        </w:rPr>
        <w:t>.</w:t>
      </w:r>
      <w:r w:rsidR="00AD406F">
        <w:rPr>
          <w:b/>
          <w:bCs/>
        </w:rPr>
        <w:t>60</w:t>
      </w:r>
      <w:r w:rsidRPr="00C86350">
        <w:rPr>
          <w:b/>
          <w:bCs/>
          <w:lang w:val="sr-Cyrl-CS"/>
        </w:rPr>
        <w:t>0.000</w:t>
      </w:r>
    </w:p>
    <w:p w14:paraId="11FC20D2" w14:textId="4D91BD27" w:rsidR="002116A8" w:rsidRDefault="002116A8" w:rsidP="002116A8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Трошкови </w:t>
      </w:r>
      <w:r>
        <w:rPr>
          <w:lang w:val="sr-Cyrl-RS"/>
        </w:rPr>
        <w:t>енергената</w:t>
      </w:r>
      <w:r>
        <w:rPr>
          <w:lang w:val="sr-Cyrl-CS"/>
        </w:rPr>
        <w:t xml:space="preserve"> (електрична енергија и лож уље)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D406F">
        <w:t xml:space="preserve">  </w:t>
      </w:r>
      <w:r>
        <w:rPr>
          <w:lang w:val="sr-Cyrl-CS"/>
        </w:rPr>
        <w:t xml:space="preserve"> </w:t>
      </w:r>
      <w:r w:rsidR="00AD406F">
        <w:t>8</w:t>
      </w:r>
      <w:r>
        <w:rPr>
          <w:lang w:val="sr-Cyrl-CS"/>
        </w:rPr>
        <w:t>.</w:t>
      </w:r>
      <w:r w:rsidR="00AD406F">
        <w:t>0</w:t>
      </w:r>
      <w:r>
        <w:rPr>
          <w:lang w:val="sr-Cyrl-CS"/>
        </w:rPr>
        <w:t>00.000</w:t>
      </w:r>
    </w:p>
    <w:p w14:paraId="1083D941" w14:textId="5E52F09A" w:rsidR="002116A8" w:rsidRDefault="002116A8" w:rsidP="002116A8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Комуналне услуге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>
        <w:rPr>
          <w:lang w:val="sr-Cyrl-CS"/>
        </w:rPr>
        <w:tab/>
        <w:t xml:space="preserve">   </w:t>
      </w:r>
      <w:r w:rsidR="00063124">
        <w:t xml:space="preserve">   7</w:t>
      </w:r>
      <w:r>
        <w:rPr>
          <w:lang w:val="sr-Cyrl-CS"/>
        </w:rPr>
        <w:t>00.000</w:t>
      </w:r>
    </w:p>
    <w:p w14:paraId="2D325899" w14:textId="77777777" w:rsidR="002116A8" w:rsidRDefault="002116A8" w:rsidP="002116A8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Услуге комуникације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</w:t>
      </w:r>
      <w:r>
        <w:rPr>
          <w:lang w:val="sr-Cyrl-CS"/>
        </w:rPr>
        <w:tab/>
        <w:t xml:space="preserve">      600.000</w:t>
      </w:r>
    </w:p>
    <w:p w14:paraId="7F7DB215" w14:textId="77777777" w:rsidR="002116A8" w:rsidRDefault="002116A8" w:rsidP="002116A8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Трошкови платног промета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>
        <w:rPr>
          <w:lang w:val="sr-Cyrl-CS"/>
        </w:rPr>
        <w:tab/>
        <w:t xml:space="preserve">      250.000</w:t>
      </w:r>
    </w:p>
    <w:p w14:paraId="1425BAEE" w14:textId="6231121B" w:rsidR="002116A8" w:rsidRDefault="002116A8" w:rsidP="002116A8">
      <w:pPr>
        <w:pStyle w:val="NoSpacing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Трошкови осигурања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>
        <w:rPr>
          <w:lang w:val="sr-Cyrl-CS"/>
        </w:rPr>
        <w:tab/>
      </w:r>
      <w:r w:rsidR="00AD406F">
        <w:t xml:space="preserve">   1.050</w:t>
      </w:r>
      <w:r>
        <w:rPr>
          <w:lang w:val="sr-Cyrl-CS"/>
        </w:rPr>
        <w:t>.000</w:t>
      </w:r>
    </w:p>
    <w:p w14:paraId="0680F423" w14:textId="77777777" w:rsidR="002116A8" w:rsidRDefault="002116A8" w:rsidP="002116A8">
      <w:pPr>
        <w:pStyle w:val="NoSpacing"/>
        <w:ind w:left="720"/>
        <w:jc w:val="both"/>
        <w:rPr>
          <w:lang w:val="sr-Cyrl-CS"/>
        </w:rPr>
      </w:pPr>
    </w:p>
    <w:p w14:paraId="1C22949F" w14:textId="0FBC4EC4" w:rsidR="002116A8" w:rsidRPr="006C7F60" w:rsidRDefault="002116A8" w:rsidP="002116A8">
      <w:pPr>
        <w:pStyle w:val="NoSpacing"/>
        <w:jc w:val="both"/>
        <w:rPr>
          <w:b/>
          <w:i/>
        </w:rPr>
      </w:pPr>
      <w:r>
        <w:rPr>
          <w:b/>
          <w:i/>
        </w:rPr>
        <w:t>2.</w:t>
      </w:r>
      <w:r>
        <w:rPr>
          <w:b/>
          <w:i/>
          <w:lang w:val="sr-Cyrl-RS"/>
        </w:rPr>
        <w:t>2.</w:t>
      </w:r>
      <w:r w:rsidRPr="006C7F60">
        <w:rPr>
          <w:b/>
          <w:i/>
          <w:lang w:val="sr-Cyrl-CS"/>
        </w:rPr>
        <w:t xml:space="preserve">Трошкови </w:t>
      </w:r>
      <w:r>
        <w:rPr>
          <w:b/>
          <w:i/>
          <w:lang w:val="sr-Cyrl-CS"/>
        </w:rPr>
        <w:t>путовања</w:t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>
        <w:rPr>
          <w:b/>
          <w:i/>
          <w:lang w:val="sr-Cyrl-CS"/>
        </w:rPr>
        <w:tab/>
      </w:r>
      <w:r w:rsidRPr="00C86350">
        <w:rPr>
          <w:b/>
          <w:iCs/>
          <w:lang w:val="sr-Cyrl-CS"/>
        </w:rPr>
        <w:t xml:space="preserve">    </w:t>
      </w:r>
      <w:r>
        <w:rPr>
          <w:b/>
          <w:iCs/>
          <w:lang w:val="sr-Cyrl-CS"/>
        </w:rPr>
        <w:tab/>
      </w:r>
      <w:r w:rsidR="00AD406F">
        <w:rPr>
          <w:b/>
          <w:iCs/>
        </w:rPr>
        <w:t xml:space="preserve">      820</w:t>
      </w:r>
      <w:r w:rsidRPr="00C86350">
        <w:rPr>
          <w:b/>
          <w:iCs/>
          <w:lang w:val="sr-Cyrl-CS"/>
        </w:rPr>
        <w:t>.000</w:t>
      </w:r>
    </w:p>
    <w:p w14:paraId="75AC4A2F" w14:textId="77777777" w:rsidR="002116A8" w:rsidRDefault="002116A8" w:rsidP="002116A8">
      <w:pPr>
        <w:pStyle w:val="NoSpacing"/>
        <w:jc w:val="both"/>
      </w:pPr>
    </w:p>
    <w:p w14:paraId="6DA6F6A4" w14:textId="71C460C5" w:rsidR="002116A8" w:rsidRDefault="002116A8" w:rsidP="002116A8">
      <w:pPr>
        <w:pStyle w:val="NoSpacing"/>
        <w:jc w:val="both"/>
        <w:rPr>
          <w:lang w:val="sr-Cyrl-CS"/>
        </w:rPr>
      </w:pPr>
      <w:r>
        <w:rPr>
          <w:b/>
          <w:i/>
          <w:lang w:val="sr-Cyrl-CS"/>
        </w:rPr>
        <w:t>2.3.</w:t>
      </w:r>
      <w:r w:rsidRPr="00B24B8B">
        <w:rPr>
          <w:b/>
          <w:i/>
          <w:lang w:val="sr-Cyrl-CS"/>
        </w:rPr>
        <w:t xml:space="preserve"> </w:t>
      </w:r>
      <w:r>
        <w:rPr>
          <w:b/>
          <w:i/>
          <w:lang w:val="sr-Cyrl-CS"/>
        </w:rPr>
        <w:t>У</w:t>
      </w:r>
      <w:r w:rsidRPr="00B24B8B">
        <w:rPr>
          <w:b/>
          <w:i/>
          <w:lang w:val="sr-Cyrl-CS"/>
        </w:rPr>
        <w:t>слуг</w:t>
      </w:r>
      <w:r>
        <w:rPr>
          <w:b/>
          <w:i/>
          <w:lang w:val="sr-Cyrl-CS"/>
        </w:rPr>
        <w:t>е</w:t>
      </w:r>
      <w:r w:rsidRPr="00B24B8B">
        <w:rPr>
          <w:b/>
          <w:i/>
          <w:lang w:val="sr-Cyrl-CS"/>
        </w:rPr>
        <w:t xml:space="preserve"> по уговору</w:t>
      </w:r>
      <w:r w:rsidRPr="00B24B8B"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 w:rsidRPr="00F3022E">
        <w:rPr>
          <w:b/>
          <w:bCs/>
          <w:lang w:val="sr-Cyrl-CS"/>
        </w:rPr>
        <w:t>2.</w:t>
      </w:r>
      <w:r w:rsidR="00AD406F">
        <w:rPr>
          <w:b/>
          <w:bCs/>
        </w:rPr>
        <w:t>82</w:t>
      </w:r>
      <w:r w:rsidRPr="00F3022E">
        <w:rPr>
          <w:b/>
          <w:bCs/>
          <w:lang w:val="sr-Cyrl-CS"/>
        </w:rPr>
        <w:t>0.000</w:t>
      </w:r>
    </w:p>
    <w:p w14:paraId="3950DE4D" w14:textId="77777777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Компјутерске услуге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>
        <w:rPr>
          <w:lang w:val="sr-Cyrl-CS"/>
        </w:rPr>
        <w:tab/>
        <w:t xml:space="preserve">      750.000</w:t>
      </w:r>
      <w:r>
        <w:rPr>
          <w:lang w:val="sr-Cyrl-CS"/>
        </w:rPr>
        <w:tab/>
      </w:r>
    </w:p>
    <w:p w14:paraId="6E6CF906" w14:textId="23F36A83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Услуге образовања и усавршавања запослених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>
        <w:rPr>
          <w:lang w:val="sr-Cyrl-CS"/>
        </w:rPr>
        <w:tab/>
        <w:t xml:space="preserve">      </w:t>
      </w:r>
      <w:r w:rsidR="00AD406F">
        <w:t>30</w:t>
      </w:r>
      <w:r>
        <w:rPr>
          <w:lang w:val="sr-Cyrl-CS"/>
        </w:rPr>
        <w:t>0.000</w:t>
      </w:r>
    </w:p>
    <w:p w14:paraId="659A5F34" w14:textId="03DE94FC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Услуге информисања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>
        <w:rPr>
          <w:lang w:val="sr-Cyrl-CS"/>
        </w:rPr>
        <w:tab/>
        <w:t xml:space="preserve">      </w:t>
      </w:r>
      <w:r w:rsidR="00AD406F">
        <w:t>240</w:t>
      </w:r>
      <w:r>
        <w:rPr>
          <w:lang w:val="sr-Cyrl-CS"/>
        </w:rPr>
        <w:t>.000</w:t>
      </w:r>
    </w:p>
    <w:p w14:paraId="6E4329D3" w14:textId="106B90F5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lastRenderedPageBreak/>
        <w:t>Стручне услуге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>
        <w:rPr>
          <w:lang w:val="sr-Cyrl-CS"/>
        </w:rPr>
        <w:tab/>
        <w:t xml:space="preserve">   </w:t>
      </w:r>
      <w:r w:rsidR="00AD406F">
        <w:t>1.02</w:t>
      </w:r>
      <w:r>
        <w:rPr>
          <w:lang w:val="sr-Cyrl-CS"/>
        </w:rPr>
        <w:t>0.000</w:t>
      </w:r>
    </w:p>
    <w:p w14:paraId="21A87EFD" w14:textId="72E44797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Трошкови репрезентације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</w:t>
      </w:r>
      <w:r>
        <w:rPr>
          <w:lang w:val="sr-Cyrl-CS"/>
        </w:rPr>
        <w:tab/>
        <w:t xml:space="preserve">      </w:t>
      </w:r>
      <w:r w:rsidR="00AD406F">
        <w:t>21</w:t>
      </w:r>
      <w:r>
        <w:rPr>
          <w:lang w:val="sr-Cyrl-CS"/>
        </w:rPr>
        <w:t>0.000</w:t>
      </w:r>
      <w:r>
        <w:rPr>
          <w:lang w:val="sr-Cyrl-CS"/>
        </w:rPr>
        <w:tab/>
      </w:r>
    </w:p>
    <w:p w14:paraId="581C62C9" w14:textId="26C6F82C" w:rsidR="002116A8" w:rsidRDefault="002116A8" w:rsidP="002116A8">
      <w:pPr>
        <w:pStyle w:val="NoSpacing"/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Опште услуге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</w:t>
      </w:r>
      <w:r>
        <w:rPr>
          <w:lang w:val="sr-Cyrl-CS"/>
        </w:rPr>
        <w:tab/>
        <w:t xml:space="preserve">      </w:t>
      </w:r>
      <w:r w:rsidR="00AD406F">
        <w:t>30</w:t>
      </w:r>
      <w:r>
        <w:rPr>
          <w:lang w:val="sr-Cyrl-CS"/>
        </w:rPr>
        <w:t>0.000</w:t>
      </w:r>
      <w:r>
        <w:rPr>
          <w:lang w:val="sr-Cyrl-CS"/>
        </w:rPr>
        <w:tab/>
      </w:r>
    </w:p>
    <w:p w14:paraId="54069FAC" w14:textId="77777777" w:rsidR="002116A8" w:rsidRPr="00B24B8B" w:rsidRDefault="002116A8" w:rsidP="002116A8">
      <w:pPr>
        <w:pStyle w:val="NoSpacing"/>
        <w:ind w:left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</w:p>
    <w:p w14:paraId="1D285D7B" w14:textId="2F760269" w:rsidR="002116A8" w:rsidRDefault="002116A8" w:rsidP="002116A8">
      <w:pPr>
        <w:pStyle w:val="NoSpacing"/>
        <w:jc w:val="both"/>
        <w:rPr>
          <w:b/>
          <w:bCs/>
          <w:lang w:val="sr-Cyrl-RS"/>
        </w:rPr>
      </w:pPr>
      <w:r>
        <w:rPr>
          <w:b/>
          <w:i/>
          <w:lang w:val="sr-Cyrl-RS"/>
        </w:rPr>
        <w:t>2.</w:t>
      </w:r>
      <w:r w:rsidRPr="00951DED">
        <w:rPr>
          <w:b/>
          <w:i/>
          <w:lang w:val="sr-Cyrl-RS"/>
        </w:rPr>
        <w:t>4.</w:t>
      </w:r>
      <w:r w:rsidRPr="00951DED">
        <w:rPr>
          <w:b/>
          <w:i/>
        </w:rPr>
        <w:t>Специјализоване услуге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  </w:t>
      </w:r>
      <w:r>
        <w:rPr>
          <w:lang w:val="sr-Cyrl-RS"/>
        </w:rPr>
        <w:tab/>
        <w:t xml:space="preserve">     </w:t>
      </w:r>
      <w:r w:rsidR="00B30F55">
        <w:rPr>
          <w:b/>
          <w:bCs/>
          <w:lang w:val="sr-Cyrl-RS"/>
        </w:rPr>
        <w:t>72</w:t>
      </w:r>
      <w:r w:rsidRPr="00F3022E">
        <w:rPr>
          <w:b/>
          <w:bCs/>
          <w:lang w:val="sr-Cyrl-RS"/>
        </w:rPr>
        <w:t>0.000</w:t>
      </w:r>
    </w:p>
    <w:p w14:paraId="4FB6758B" w14:textId="4224D060" w:rsidR="00AD406F" w:rsidRPr="00F3022E" w:rsidRDefault="00AD406F" w:rsidP="00AD406F">
      <w:pPr>
        <w:pStyle w:val="NoSpacing"/>
        <w:numPr>
          <w:ilvl w:val="0"/>
          <w:numId w:val="9"/>
        </w:numPr>
        <w:jc w:val="both"/>
        <w:rPr>
          <w:lang w:val="sr-Cyrl-RS"/>
        </w:rPr>
      </w:pPr>
      <w:r>
        <w:rPr>
          <w:lang w:val="sr-Cyrl-RS"/>
        </w:rPr>
        <w:t>Позоришне представе за децу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100.000</w:t>
      </w:r>
    </w:p>
    <w:p w14:paraId="309702EA" w14:textId="77777777" w:rsidR="002116A8" w:rsidRPr="00951DED" w:rsidRDefault="002116A8" w:rsidP="002116A8">
      <w:pPr>
        <w:pStyle w:val="NoSpacing"/>
        <w:numPr>
          <w:ilvl w:val="0"/>
          <w:numId w:val="5"/>
        </w:numPr>
        <w:jc w:val="both"/>
      </w:pPr>
      <w:r>
        <w:rPr>
          <w:lang w:val="sr-Cyrl-RS"/>
        </w:rPr>
        <w:t xml:space="preserve">Здравствена заштита по уговору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</w:t>
      </w:r>
      <w:r>
        <w:rPr>
          <w:lang w:val="sr-Cyrl-RS"/>
        </w:rPr>
        <w:tab/>
        <w:t xml:space="preserve">     100.000</w:t>
      </w:r>
    </w:p>
    <w:p w14:paraId="2C578C92" w14:textId="483E35D7" w:rsidR="002116A8" w:rsidRPr="00B30F55" w:rsidRDefault="002116A8" w:rsidP="002116A8">
      <w:pPr>
        <w:pStyle w:val="NoSpacing"/>
        <w:numPr>
          <w:ilvl w:val="0"/>
          <w:numId w:val="5"/>
        </w:numPr>
        <w:jc w:val="both"/>
      </w:pPr>
      <w:r>
        <w:rPr>
          <w:lang w:val="sr-Cyrl-RS"/>
        </w:rPr>
        <w:t>Услуге јавног здравља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</w:t>
      </w:r>
      <w:r>
        <w:rPr>
          <w:lang w:val="sr-Cyrl-RS"/>
        </w:rPr>
        <w:tab/>
        <w:t xml:space="preserve">     2</w:t>
      </w:r>
      <w:r w:rsidR="00B30F55">
        <w:rPr>
          <w:lang w:val="sr-Cyrl-RS"/>
        </w:rPr>
        <w:t>2</w:t>
      </w:r>
      <w:r>
        <w:rPr>
          <w:lang w:val="sr-Cyrl-RS"/>
        </w:rPr>
        <w:t>0.000</w:t>
      </w:r>
    </w:p>
    <w:p w14:paraId="15A459B1" w14:textId="092759CB" w:rsidR="00B30F55" w:rsidRPr="00F3022E" w:rsidRDefault="00B30F55" w:rsidP="002116A8">
      <w:pPr>
        <w:pStyle w:val="NoSpacing"/>
        <w:numPr>
          <w:ilvl w:val="0"/>
          <w:numId w:val="5"/>
        </w:numPr>
        <w:jc w:val="both"/>
      </w:pPr>
      <w:r>
        <w:rPr>
          <w:lang w:val="sr-Cyrl-RS"/>
        </w:rPr>
        <w:t xml:space="preserve">Одржавање дворишта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100.000</w:t>
      </w:r>
    </w:p>
    <w:p w14:paraId="35B89468" w14:textId="21CFD81F" w:rsidR="002116A8" w:rsidRPr="00F3022E" w:rsidRDefault="002116A8" w:rsidP="002116A8">
      <w:pPr>
        <w:pStyle w:val="NoSpacing"/>
        <w:numPr>
          <w:ilvl w:val="0"/>
          <w:numId w:val="5"/>
        </w:numPr>
        <w:jc w:val="both"/>
      </w:pPr>
      <w:r>
        <w:rPr>
          <w:lang w:val="sr-Cyrl-RS"/>
        </w:rPr>
        <w:t>Санитарна обрада запослених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</w:t>
      </w:r>
      <w:r>
        <w:rPr>
          <w:lang w:val="sr-Cyrl-RS"/>
        </w:rPr>
        <w:tab/>
        <w:t xml:space="preserve">   </w:t>
      </w:r>
      <w:r w:rsidR="00B30F55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="00B30F55">
        <w:rPr>
          <w:lang w:val="sr-Cyrl-RS"/>
        </w:rPr>
        <w:t>200</w:t>
      </w:r>
      <w:r>
        <w:rPr>
          <w:lang w:val="sr-Cyrl-RS"/>
        </w:rPr>
        <w:t>.000</w:t>
      </w:r>
    </w:p>
    <w:p w14:paraId="05222BAF" w14:textId="77777777" w:rsidR="002116A8" w:rsidRDefault="002116A8" w:rsidP="002116A8">
      <w:pPr>
        <w:pStyle w:val="NoSpacing"/>
        <w:jc w:val="both"/>
      </w:pPr>
    </w:p>
    <w:p w14:paraId="0AF27A25" w14:textId="6F060D0A" w:rsidR="002116A8" w:rsidRDefault="002116A8" w:rsidP="002116A8">
      <w:pPr>
        <w:pStyle w:val="NoSpacing"/>
        <w:jc w:val="both"/>
        <w:rPr>
          <w:b/>
          <w:iCs/>
          <w:lang w:val="sr-Cyrl-RS"/>
        </w:rPr>
      </w:pPr>
      <w:r>
        <w:rPr>
          <w:b/>
          <w:i/>
          <w:lang w:val="sr-Cyrl-RS"/>
        </w:rPr>
        <w:t>2.</w:t>
      </w:r>
      <w:r w:rsidRPr="00F3022E">
        <w:rPr>
          <w:b/>
          <w:i/>
          <w:lang w:val="sr-Cyrl-RS"/>
        </w:rPr>
        <w:t>5.</w:t>
      </w:r>
      <w:r w:rsidRPr="00F3022E">
        <w:rPr>
          <w:b/>
          <w:i/>
        </w:rPr>
        <w:t>Текуће поправке и одржавање објеката и опреме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B30F55">
        <w:rPr>
          <w:b/>
          <w:i/>
          <w:lang w:val="sr-Cyrl-RS"/>
        </w:rPr>
        <w:t xml:space="preserve">   </w:t>
      </w:r>
      <w:r>
        <w:rPr>
          <w:b/>
          <w:i/>
          <w:lang w:val="sr-Cyrl-RS"/>
        </w:rPr>
        <w:t xml:space="preserve">  </w:t>
      </w:r>
      <w:r w:rsidR="00B30F55">
        <w:rPr>
          <w:b/>
          <w:iCs/>
          <w:lang w:val="sr-Cyrl-RS"/>
        </w:rPr>
        <w:t>720</w:t>
      </w:r>
      <w:r w:rsidRPr="00C86350">
        <w:rPr>
          <w:b/>
          <w:iCs/>
          <w:lang w:val="sr-Cyrl-RS"/>
        </w:rPr>
        <w:t>.000</w:t>
      </w:r>
    </w:p>
    <w:p w14:paraId="13449F4E" w14:textId="77777777" w:rsidR="002116A8" w:rsidRDefault="002116A8" w:rsidP="002116A8">
      <w:pPr>
        <w:pStyle w:val="NoSpacing"/>
        <w:jc w:val="both"/>
        <w:rPr>
          <w:b/>
          <w:iCs/>
          <w:lang w:val="sr-Cyrl-RS"/>
        </w:rPr>
      </w:pPr>
    </w:p>
    <w:p w14:paraId="4AA04036" w14:textId="19F0BF65" w:rsidR="002116A8" w:rsidRPr="00ED0BE1" w:rsidRDefault="002116A8" w:rsidP="002116A8">
      <w:pPr>
        <w:pStyle w:val="NoSpacing"/>
        <w:jc w:val="both"/>
        <w:rPr>
          <w:b/>
          <w:iCs/>
          <w:lang w:val="sr-Cyrl-RS"/>
        </w:rPr>
      </w:pPr>
      <w:r>
        <w:rPr>
          <w:b/>
          <w:i/>
          <w:lang w:val="sr-Cyrl-RS"/>
        </w:rPr>
        <w:t>2.</w:t>
      </w:r>
      <w:r w:rsidRPr="00F3022E">
        <w:rPr>
          <w:b/>
          <w:i/>
          <w:lang w:val="sr-Cyrl-RS"/>
        </w:rPr>
        <w:t>6.</w:t>
      </w:r>
      <w:r>
        <w:rPr>
          <w:b/>
          <w:i/>
          <w:lang w:val="sr-Cyrl-RS"/>
        </w:rPr>
        <w:t>Материјал</w:t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  <w:t xml:space="preserve">          </w:t>
      </w:r>
      <w:r>
        <w:rPr>
          <w:b/>
          <w:i/>
          <w:lang w:val="sr-Cyrl-RS"/>
        </w:rPr>
        <w:tab/>
      </w:r>
      <w:r w:rsidRPr="00C86350">
        <w:rPr>
          <w:b/>
          <w:iCs/>
          <w:lang w:val="sr-Cyrl-RS"/>
        </w:rPr>
        <w:t>1</w:t>
      </w:r>
      <w:r w:rsidR="00B30F55">
        <w:rPr>
          <w:b/>
          <w:iCs/>
          <w:lang w:val="sr-Cyrl-RS"/>
        </w:rPr>
        <w:t>8</w:t>
      </w:r>
      <w:r w:rsidRPr="00C86350">
        <w:rPr>
          <w:b/>
          <w:iCs/>
          <w:lang w:val="sr-Cyrl-RS"/>
        </w:rPr>
        <w:t>.</w:t>
      </w:r>
      <w:r w:rsidR="00B30F55">
        <w:rPr>
          <w:b/>
          <w:iCs/>
          <w:lang w:val="sr-Cyrl-RS"/>
        </w:rPr>
        <w:t>52</w:t>
      </w:r>
      <w:r w:rsidRPr="00C86350">
        <w:rPr>
          <w:b/>
          <w:iCs/>
          <w:lang w:val="sr-Cyrl-RS"/>
        </w:rPr>
        <w:t>0.000</w:t>
      </w:r>
    </w:p>
    <w:p w14:paraId="00CC3F66" w14:textId="15F1CAB3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 w:rsidRPr="0023259D">
        <w:rPr>
          <w:bCs/>
          <w:iCs/>
          <w:lang w:val="sr-Cyrl-RS"/>
        </w:rPr>
        <w:t>Административни материјал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</w:t>
      </w:r>
      <w:r>
        <w:rPr>
          <w:bCs/>
          <w:iCs/>
          <w:lang w:val="sr-Cyrl-RS"/>
        </w:rPr>
        <w:tab/>
        <w:t xml:space="preserve">     </w:t>
      </w:r>
      <w:r w:rsidR="00B30F55">
        <w:rPr>
          <w:bCs/>
          <w:iCs/>
          <w:lang w:val="sr-Cyrl-RS"/>
        </w:rPr>
        <w:t>540</w:t>
      </w:r>
      <w:r>
        <w:rPr>
          <w:bCs/>
          <w:iCs/>
          <w:lang w:val="sr-Cyrl-RS"/>
        </w:rPr>
        <w:t>.000</w:t>
      </w:r>
    </w:p>
    <w:p w14:paraId="36A8CF1F" w14:textId="77777777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Материјал за образовање и усавршавање запослених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</w:t>
      </w:r>
      <w:r>
        <w:rPr>
          <w:bCs/>
          <w:iCs/>
          <w:lang w:val="sr-Cyrl-RS"/>
        </w:rPr>
        <w:tab/>
        <w:t xml:space="preserve">     235.000</w:t>
      </w:r>
    </w:p>
    <w:p w14:paraId="051EB268" w14:textId="4179DF92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Материјал за саобраћај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 </w:t>
      </w:r>
      <w:r>
        <w:rPr>
          <w:bCs/>
          <w:iCs/>
          <w:lang w:val="sr-Cyrl-RS"/>
        </w:rPr>
        <w:tab/>
        <w:t xml:space="preserve">     </w:t>
      </w:r>
      <w:r w:rsidR="00B30F55">
        <w:rPr>
          <w:bCs/>
          <w:iCs/>
          <w:lang w:val="sr-Cyrl-RS"/>
        </w:rPr>
        <w:t>80</w:t>
      </w:r>
      <w:r>
        <w:rPr>
          <w:bCs/>
          <w:iCs/>
          <w:lang w:val="sr-Cyrl-RS"/>
        </w:rPr>
        <w:t>0.000</w:t>
      </w:r>
    </w:p>
    <w:p w14:paraId="05AEEC11" w14:textId="3B48745C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Материјал за образовањ</w:t>
      </w:r>
      <w:r w:rsidR="00B30F55">
        <w:rPr>
          <w:bCs/>
          <w:iCs/>
          <w:lang w:val="sr-Cyrl-RS"/>
        </w:rPr>
        <w:t>е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</w:t>
      </w:r>
      <w:r>
        <w:rPr>
          <w:bCs/>
          <w:iCs/>
          <w:lang w:val="sr-Cyrl-RS"/>
        </w:rPr>
        <w:tab/>
      </w:r>
      <w:r w:rsidR="00B30F55">
        <w:rPr>
          <w:bCs/>
          <w:iCs/>
          <w:lang w:val="sr-Cyrl-RS"/>
        </w:rPr>
        <w:t xml:space="preserve">     6</w:t>
      </w:r>
      <w:r>
        <w:rPr>
          <w:bCs/>
          <w:iCs/>
          <w:lang w:val="sr-Cyrl-RS"/>
        </w:rPr>
        <w:t>00.000</w:t>
      </w:r>
    </w:p>
    <w:p w14:paraId="22A30911" w14:textId="7154ADB1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Материјал за посебне намене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 </w:t>
      </w:r>
      <w:r>
        <w:rPr>
          <w:bCs/>
          <w:iCs/>
          <w:lang w:val="sr-Cyrl-RS"/>
        </w:rPr>
        <w:tab/>
        <w:t xml:space="preserve">     </w:t>
      </w:r>
      <w:r w:rsidR="00B30F55">
        <w:rPr>
          <w:bCs/>
          <w:iCs/>
          <w:lang w:val="sr-Cyrl-RS"/>
        </w:rPr>
        <w:t>35</w:t>
      </w:r>
      <w:r>
        <w:rPr>
          <w:bCs/>
          <w:iCs/>
          <w:lang w:val="sr-Cyrl-RS"/>
        </w:rPr>
        <w:t>0.000</w:t>
      </w:r>
    </w:p>
    <w:p w14:paraId="639F9030" w14:textId="664D23C9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Материјал за одржавање хигијене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            </w:t>
      </w:r>
      <w:r>
        <w:rPr>
          <w:bCs/>
          <w:iCs/>
          <w:lang w:val="sr-Cyrl-RS"/>
        </w:rPr>
        <w:tab/>
        <w:t xml:space="preserve">                1.</w:t>
      </w:r>
      <w:r w:rsidR="00B30F55">
        <w:rPr>
          <w:bCs/>
          <w:iCs/>
          <w:lang w:val="sr-Cyrl-RS"/>
        </w:rPr>
        <w:t>6</w:t>
      </w:r>
      <w:r>
        <w:rPr>
          <w:bCs/>
          <w:iCs/>
          <w:lang w:val="sr-Cyrl-RS"/>
        </w:rPr>
        <w:t>00.000</w:t>
      </w:r>
    </w:p>
    <w:p w14:paraId="7B6B786C" w14:textId="0A260D6D" w:rsidR="002116A8" w:rsidRDefault="002116A8" w:rsidP="002116A8">
      <w:pPr>
        <w:pStyle w:val="NoSpacing"/>
        <w:numPr>
          <w:ilvl w:val="0"/>
          <w:numId w:val="6"/>
        </w:numPr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>Намирнице за припремање хране</w:t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</w:r>
      <w:r>
        <w:rPr>
          <w:bCs/>
          <w:iCs/>
          <w:lang w:val="sr-Cyrl-RS"/>
        </w:rPr>
        <w:tab/>
        <w:t xml:space="preserve">            </w:t>
      </w:r>
      <w:r>
        <w:rPr>
          <w:bCs/>
          <w:iCs/>
          <w:lang w:val="sr-Cyrl-RS"/>
        </w:rPr>
        <w:tab/>
        <w:t xml:space="preserve">              1</w:t>
      </w:r>
      <w:r w:rsidR="00B30F55">
        <w:rPr>
          <w:bCs/>
          <w:iCs/>
          <w:lang w:val="sr-Cyrl-RS"/>
        </w:rPr>
        <w:t>4</w:t>
      </w:r>
      <w:r>
        <w:rPr>
          <w:bCs/>
          <w:iCs/>
          <w:lang w:val="sr-Cyrl-RS"/>
        </w:rPr>
        <w:t>.</w:t>
      </w:r>
      <w:r w:rsidR="00B30F55">
        <w:rPr>
          <w:bCs/>
          <w:iCs/>
          <w:lang w:val="sr-Cyrl-RS"/>
        </w:rPr>
        <w:t>4</w:t>
      </w:r>
      <w:r>
        <w:rPr>
          <w:bCs/>
          <w:iCs/>
          <w:lang w:val="sr-Cyrl-RS"/>
        </w:rPr>
        <w:t>00.000</w:t>
      </w:r>
    </w:p>
    <w:p w14:paraId="64F7B228" w14:textId="77777777" w:rsidR="002116A8" w:rsidRDefault="002116A8" w:rsidP="002116A8">
      <w:pPr>
        <w:pStyle w:val="NoSpacing"/>
        <w:ind w:left="720"/>
        <w:jc w:val="both"/>
        <w:rPr>
          <w:bCs/>
          <w:iCs/>
          <w:lang w:val="sr-Cyrl-RS"/>
        </w:rPr>
      </w:pPr>
    </w:p>
    <w:p w14:paraId="49C11118" w14:textId="6F12A002" w:rsidR="002116A8" w:rsidRPr="000A2E1A" w:rsidRDefault="002116A8" w:rsidP="002116A8">
      <w:pPr>
        <w:pStyle w:val="NoSpacing"/>
        <w:jc w:val="both"/>
        <w:rPr>
          <w:lang w:val="sr-Cyrl-CS"/>
        </w:rPr>
      </w:pPr>
      <w:r>
        <w:rPr>
          <w:b/>
          <w:i/>
          <w:lang w:val="sr-Cyrl-RS"/>
        </w:rPr>
        <w:t>2.</w:t>
      </w:r>
      <w:r w:rsidRPr="00601A47">
        <w:rPr>
          <w:b/>
          <w:i/>
          <w:lang w:val="sr-Cyrl-RS"/>
        </w:rPr>
        <w:t>7. Остали расходи</w:t>
      </w:r>
      <w:r>
        <w:rPr>
          <w:b/>
          <w:i/>
          <w:lang w:val="sr-Cyrl-RS"/>
        </w:rPr>
        <w:t xml:space="preserve"> – таксе</w:t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 w:rsidRPr="00563F32">
        <w:rPr>
          <w:b/>
          <w:iCs/>
          <w:lang w:val="sr-Cyrl-RS"/>
        </w:rPr>
        <w:t xml:space="preserve">   </w:t>
      </w:r>
      <w:r>
        <w:rPr>
          <w:b/>
          <w:iCs/>
          <w:lang w:val="sr-Cyrl-RS"/>
        </w:rPr>
        <w:t xml:space="preserve"> </w:t>
      </w:r>
      <w:r w:rsidRPr="00563F32">
        <w:rPr>
          <w:b/>
          <w:iCs/>
          <w:lang w:val="sr-Cyrl-RS"/>
        </w:rPr>
        <w:t xml:space="preserve"> </w:t>
      </w:r>
      <w:r>
        <w:rPr>
          <w:b/>
          <w:iCs/>
          <w:lang w:val="sr-Cyrl-RS"/>
        </w:rPr>
        <w:t xml:space="preserve">                </w:t>
      </w:r>
      <w:r w:rsidRPr="00563F32">
        <w:rPr>
          <w:b/>
          <w:iCs/>
          <w:lang w:val="sr-Cyrl-RS"/>
        </w:rPr>
        <w:t>45.000</w:t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b/>
          <w:i/>
          <w:lang w:val="sr-Cyrl-RS"/>
        </w:rPr>
        <w:tab/>
      </w:r>
      <w:r>
        <w:rPr>
          <w:lang w:val="sr-Cyrl-CS"/>
        </w:rPr>
        <w:t xml:space="preserve"> </w:t>
      </w:r>
    </w:p>
    <w:p w14:paraId="008475A3" w14:textId="226623EE" w:rsidR="002116A8" w:rsidRPr="007143EF" w:rsidRDefault="002116A8" w:rsidP="00346E0E">
      <w:pPr>
        <w:rPr>
          <w:bCs/>
          <w:sz w:val="24"/>
          <w:szCs w:val="24"/>
          <w:u w:val="single"/>
          <w:lang w:val="sr-Cyrl-CS"/>
        </w:rPr>
      </w:pPr>
      <w:r w:rsidRPr="007143EF">
        <w:rPr>
          <w:bCs/>
          <w:sz w:val="24"/>
          <w:szCs w:val="24"/>
          <w:u w:val="single"/>
          <w:lang w:val="sr-Cyrl-CS"/>
        </w:rPr>
        <w:t>Обрачун трошкова пословања месечно по детету:</w:t>
      </w:r>
      <w:r w:rsidR="00346E0E" w:rsidRPr="007143EF">
        <w:rPr>
          <w:bCs/>
          <w:sz w:val="24"/>
          <w:szCs w:val="24"/>
          <w:u w:val="single"/>
          <w:lang w:val="sr-Cyrl-CS"/>
        </w:rPr>
        <w:t xml:space="preserve"> </w:t>
      </w:r>
      <w:r w:rsidRPr="007143EF">
        <w:rPr>
          <w:bCs/>
          <w:sz w:val="24"/>
          <w:szCs w:val="24"/>
          <w:u w:val="single"/>
        </w:rPr>
        <w:t>3</w:t>
      </w:r>
      <w:r w:rsidR="00326433" w:rsidRPr="007143EF">
        <w:rPr>
          <w:bCs/>
          <w:sz w:val="24"/>
          <w:szCs w:val="24"/>
          <w:u w:val="single"/>
          <w:lang w:val="sr-Cyrl-RS"/>
        </w:rPr>
        <w:t>4</w:t>
      </w:r>
      <w:r w:rsidRPr="007143EF">
        <w:rPr>
          <w:bCs/>
          <w:sz w:val="24"/>
          <w:szCs w:val="24"/>
          <w:u w:val="single"/>
        </w:rPr>
        <w:t>.</w:t>
      </w:r>
      <w:r w:rsidR="00326433" w:rsidRPr="007143EF">
        <w:rPr>
          <w:bCs/>
          <w:sz w:val="24"/>
          <w:szCs w:val="24"/>
          <w:u w:val="single"/>
          <w:lang w:val="sr-Cyrl-RS"/>
        </w:rPr>
        <w:t>250</w:t>
      </w:r>
      <w:r w:rsidRPr="007143EF">
        <w:rPr>
          <w:bCs/>
          <w:sz w:val="24"/>
          <w:szCs w:val="24"/>
          <w:u w:val="single"/>
        </w:rPr>
        <w:t>.000 :</w:t>
      </w:r>
      <w:r w:rsidRPr="007143EF">
        <w:rPr>
          <w:bCs/>
          <w:sz w:val="24"/>
          <w:szCs w:val="24"/>
          <w:u w:val="single"/>
          <w:lang w:val="sr-Cyrl-CS"/>
        </w:rPr>
        <w:t xml:space="preserve"> </w:t>
      </w:r>
      <w:r w:rsidRPr="007143EF">
        <w:rPr>
          <w:bCs/>
          <w:sz w:val="24"/>
          <w:szCs w:val="24"/>
          <w:u w:val="single"/>
        </w:rPr>
        <w:t xml:space="preserve"> </w:t>
      </w:r>
      <w:r w:rsidR="00676F78" w:rsidRPr="007143EF">
        <w:rPr>
          <w:bCs/>
          <w:sz w:val="24"/>
          <w:szCs w:val="24"/>
          <w:u w:val="single"/>
          <w:lang w:val="sr-Cyrl-CS"/>
        </w:rPr>
        <w:t>620</w:t>
      </w:r>
      <w:r w:rsidRPr="007143EF">
        <w:rPr>
          <w:bCs/>
          <w:sz w:val="24"/>
          <w:szCs w:val="24"/>
          <w:u w:val="single"/>
          <w:lang w:val="sr-Cyrl-CS"/>
        </w:rPr>
        <w:t xml:space="preserve"> : 12мес = </w:t>
      </w:r>
      <w:r w:rsidRPr="007143EF">
        <w:rPr>
          <w:b/>
          <w:sz w:val="24"/>
          <w:szCs w:val="24"/>
          <w:u w:val="single"/>
          <w:lang w:val="sr-Cyrl-CS"/>
        </w:rPr>
        <w:t>4.</w:t>
      </w:r>
      <w:r w:rsidR="00676F78" w:rsidRPr="007143EF">
        <w:rPr>
          <w:b/>
          <w:sz w:val="24"/>
          <w:szCs w:val="24"/>
          <w:u w:val="single"/>
          <w:lang w:val="sr-Cyrl-CS"/>
        </w:rPr>
        <w:t>604</w:t>
      </w:r>
      <w:r w:rsidRPr="007143EF">
        <w:rPr>
          <w:bCs/>
          <w:sz w:val="24"/>
          <w:szCs w:val="24"/>
          <w:u w:val="single"/>
          <w:lang w:val="sr-Cyrl-CS"/>
        </w:rPr>
        <w:t xml:space="preserve"> дин</w:t>
      </w:r>
      <w:r w:rsidRPr="007143EF">
        <w:rPr>
          <w:bCs/>
          <w:sz w:val="24"/>
          <w:szCs w:val="24"/>
          <w:u w:val="single"/>
        </w:rPr>
        <w:t>aра.</w:t>
      </w:r>
    </w:p>
    <w:p w14:paraId="74A19939" w14:textId="77777777" w:rsidR="002116A8" w:rsidRDefault="002116A8" w:rsidP="002116A8">
      <w:pPr>
        <w:pStyle w:val="NoSpacing"/>
        <w:ind w:firstLine="720"/>
        <w:jc w:val="both"/>
      </w:pPr>
      <w:r>
        <w:t>У складу са Чланом 13 Правилника, економска цена по детету умањује се за износ средстава који се трансферишу из буџета Републике Србије јединицама локалне самоуправе ради остваривања припремног предшколског програма у трајању од четири сата дневно.</w:t>
      </w:r>
    </w:p>
    <w:p w14:paraId="76800396" w14:textId="77777777" w:rsidR="002116A8" w:rsidRDefault="002116A8" w:rsidP="002116A8">
      <w:pPr>
        <w:spacing w:after="0" w:line="240" w:lineRule="auto"/>
        <w:jc w:val="both"/>
      </w:pPr>
    </w:p>
    <w:p w14:paraId="5FF25779" w14:textId="77777777" w:rsidR="000A2E1A" w:rsidRPr="00A31EF3" w:rsidRDefault="002116A8" w:rsidP="000A2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i/>
          <w:iCs/>
          <w:sz w:val="28"/>
          <w:szCs w:val="28"/>
          <w:u w:val="single"/>
          <w:lang w:val="sr-Cyrl-CS"/>
        </w:rPr>
      </w:pPr>
      <w:r w:rsidRPr="00A31EF3">
        <w:rPr>
          <w:b/>
          <w:i/>
          <w:iCs/>
          <w:sz w:val="24"/>
          <w:szCs w:val="24"/>
          <w:u w:val="single"/>
          <w:lang w:val="sr-Cyrl-CS"/>
        </w:rPr>
        <w:t>Месечна економска цена по детету</w:t>
      </w:r>
      <w:r w:rsidRPr="00A31EF3">
        <w:rPr>
          <w:b/>
          <w:i/>
          <w:iCs/>
          <w:sz w:val="28"/>
          <w:szCs w:val="28"/>
          <w:u w:val="single"/>
          <w:lang w:val="sr-Cyrl-CS"/>
        </w:rPr>
        <w:t xml:space="preserve"> :</w:t>
      </w:r>
    </w:p>
    <w:p w14:paraId="0198D12E" w14:textId="5C7A6E9D" w:rsidR="002116A8" w:rsidRPr="00F3676F" w:rsidRDefault="002116A8" w:rsidP="000A2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i/>
          <w:iCs/>
          <w:sz w:val="28"/>
          <w:szCs w:val="28"/>
          <w:lang w:val="sr-Cyrl-CS"/>
        </w:rPr>
      </w:pPr>
      <w:r w:rsidRPr="00B02441">
        <w:rPr>
          <w:b/>
          <w:sz w:val="24"/>
          <w:szCs w:val="24"/>
          <w:lang w:val="sr-Cyrl-CS"/>
        </w:rPr>
        <w:t>2</w:t>
      </w:r>
      <w:r w:rsidR="00676F78">
        <w:rPr>
          <w:b/>
          <w:sz w:val="24"/>
          <w:szCs w:val="24"/>
          <w:lang w:val="sr-Cyrl-CS"/>
        </w:rPr>
        <w:t>7</w:t>
      </w:r>
      <w:r w:rsidRPr="00B02441">
        <w:rPr>
          <w:b/>
          <w:sz w:val="24"/>
          <w:szCs w:val="24"/>
          <w:lang w:val="sr-Cyrl-CS"/>
        </w:rPr>
        <w:t>.</w:t>
      </w:r>
      <w:r w:rsidR="00676F78">
        <w:rPr>
          <w:b/>
          <w:sz w:val="24"/>
          <w:szCs w:val="24"/>
          <w:lang w:val="sr-Cyrl-CS"/>
        </w:rPr>
        <w:t>900</w:t>
      </w:r>
      <w:r w:rsidRPr="00B02441">
        <w:rPr>
          <w:b/>
          <w:sz w:val="24"/>
          <w:szCs w:val="24"/>
          <w:lang w:val="sr-Cyrl-CS"/>
        </w:rPr>
        <w:t xml:space="preserve"> динара  (обрачун трошкова зараде ) + 4.</w:t>
      </w:r>
      <w:r w:rsidR="00676F78">
        <w:rPr>
          <w:b/>
          <w:sz w:val="24"/>
          <w:szCs w:val="24"/>
          <w:lang w:val="sr-Cyrl-CS"/>
        </w:rPr>
        <w:t>604</w:t>
      </w:r>
      <w:r w:rsidRPr="00B02441">
        <w:rPr>
          <w:b/>
          <w:sz w:val="24"/>
          <w:szCs w:val="24"/>
          <w:lang w:val="sr-Cyrl-CS"/>
        </w:rPr>
        <w:t xml:space="preserve"> ( обрачун трошкова пословања)</w:t>
      </w:r>
      <w:r w:rsidRPr="00B02441">
        <w:rPr>
          <w:b/>
          <w:sz w:val="28"/>
          <w:szCs w:val="28"/>
          <w:lang w:val="sr-Cyrl-CS"/>
        </w:rPr>
        <w:t xml:space="preserve"> =  </w:t>
      </w:r>
      <w:r w:rsidR="00326433" w:rsidRPr="00F3676F">
        <w:rPr>
          <w:b/>
          <w:i/>
          <w:iCs/>
          <w:sz w:val="28"/>
          <w:szCs w:val="28"/>
          <w:lang w:val="sr-Cyrl-CS"/>
        </w:rPr>
        <w:t>3</w:t>
      </w:r>
      <w:r w:rsidR="00676F78" w:rsidRPr="00F3676F">
        <w:rPr>
          <w:b/>
          <w:i/>
          <w:iCs/>
          <w:sz w:val="28"/>
          <w:szCs w:val="28"/>
          <w:lang w:val="sr-Cyrl-CS"/>
        </w:rPr>
        <w:t>2</w:t>
      </w:r>
      <w:r w:rsidRPr="00F3676F">
        <w:rPr>
          <w:b/>
          <w:i/>
          <w:iCs/>
          <w:sz w:val="28"/>
          <w:szCs w:val="28"/>
          <w:lang w:val="sr-Cyrl-CS"/>
        </w:rPr>
        <w:t>.</w:t>
      </w:r>
      <w:r w:rsidR="00676F78" w:rsidRPr="00F3676F">
        <w:rPr>
          <w:b/>
          <w:i/>
          <w:iCs/>
          <w:sz w:val="28"/>
          <w:szCs w:val="28"/>
          <w:lang w:val="sr-Cyrl-CS"/>
        </w:rPr>
        <w:t>504</w:t>
      </w:r>
      <w:r w:rsidRPr="00F3676F">
        <w:rPr>
          <w:b/>
          <w:i/>
          <w:iCs/>
          <w:sz w:val="28"/>
          <w:szCs w:val="28"/>
          <w:lang w:val="sr-Cyrl-CS"/>
        </w:rPr>
        <w:t xml:space="preserve"> дин</w:t>
      </w:r>
      <w:r w:rsidRPr="00F3676F">
        <w:rPr>
          <w:b/>
          <w:i/>
          <w:iCs/>
          <w:sz w:val="28"/>
          <w:szCs w:val="28"/>
        </w:rPr>
        <w:t>a</w:t>
      </w:r>
      <w:r w:rsidRPr="00F3676F">
        <w:rPr>
          <w:b/>
          <w:i/>
          <w:iCs/>
          <w:sz w:val="28"/>
          <w:szCs w:val="28"/>
          <w:lang w:val="sr-Cyrl-RS"/>
        </w:rPr>
        <w:t>ра</w:t>
      </w:r>
    </w:p>
    <w:p w14:paraId="5E9D736D" w14:textId="363216B1" w:rsidR="002116A8" w:rsidRPr="00B02441" w:rsidRDefault="002116A8" w:rsidP="002116A8">
      <w:pPr>
        <w:jc w:val="both"/>
        <w:rPr>
          <w:b/>
          <w:sz w:val="28"/>
          <w:szCs w:val="28"/>
          <w:lang w:val="sr-Cyrl-CS"/>
        </w:rPr>
      </w:pPr>
      <w:r w:rsidRPr="00A31EF3">
        <w:rPr>
          <w:b/>
          <w:i/>
          <w:iCs/>
          <w:u w:val="single"/>
          <w:lang w:val="sr-Cyrl-CS"/>
        </w:rPr>
        <w:t>Дневна економска цена по детету</w:t>
      </w:r>
      <w:r>
        <w:rPr>
          <w:b/>
          <w:lang w:val="sr-Cyrl-CS"/>
        </w:rPr>
        <w:t xml:space="preserve"> утврђује се у износу од </w:t>
      </w:r>
      <w:r w:rsidR="00344BEC" w:rsidRPr="00A31EF3">
        <w:rPr>
          <w:b/>
          <w:sz w:val="28"/>
          <w:szCs w:val="28"/>
        </w:rPr>
        <w:t>32.504</w:t>
      </w:r>
      <w:r w:rsidRPr="00A31EF3">
        <w:rPr>
          <w:b/>
          <w:sz w:val="28"/>
          <w:szCs w:val="28"/>
          <w:lang w:val="sr-Cyrl-RS"/>
        </w:rPr>
        <w:t xml:space="preserve"> </w:t>
      </w:r>
      <w:r w:rsidRPr="00A31EF3">
        <w:rPr>
          <w:b/>
          <w:sz w:val="28"/>
          <w:szCs w:val="28"/>
          <w:lang w:val="sr-Cyrl-CS"/>
        </w:rPr>
        <w:t>: 22 = 1.</w:t>
      </w:r>
      <w:r w:rsidR="00344BEC" w:rsidRPr="00A31EF3">
        <w:rPr>
          <w:b/>
          <w:sz w:val="28"/>
          <w:szCs w:val="28"/>
        </w:rPr>
        <w:t>477,45</w:t>
      </w:r>
      <w:r w:rsidRPr="00344BEC">
        <w:rPr>
          <w:b/>
          <w:sz w:val="28"/>
          <w:szCs w:val="28"/>
          <w:lang w:val="sr-Cyrl-RS"/>
        </w:rPr>
        <w:t xml:space="preserve"> </w:t>
      </w:r>
      <w:r w:rsidRPr="00344BEC">
        <w:rPr>
          <w:b/>
          <w:sz w:val="28"/>
          <w:szCs w:val="28"/>
          <w:lang w:val="sr-Cyrl-CS"/>
        </w:rPr>
        <w:t>динара</w:t>
      </w:r>
      <w:r w:rsidRPr="00B02441">
        <w:rPr>
          <w:b/>
          <w:sz w:val="28"/>
          <w:szCs w:val="28"/>
          <w:lang w:val="sr-Cyrl-CS"/>
        </w:rPr>
        <w:t>.</w:t>
      </w:r>
    </w:p>
    <w:p w14:paraId="596212C2" w14:textId="77777777" w:rsidR="002116A8" w:rsidRDefault="002116A8" w:rsidP="002116A8">
      <w:pPr>
        <w:jc w:val="both"/>
        <w:rPr>
          <w:lang w:val="sr-Cyrl-CS"/>
        </w:rPr>
      </w:pPr>
      <w:r>
        <w:rPr>
          <w:lang w:val="sr-Cyrl-CS"/>
        </w:rPr>
        <w:t xml:space="preserve">Дневна економска цена по детету утврђује се дељењем месечне економске цене по детету са бројем радних дана у месецу. </w:t>
      </w:r>
    </w:p>
    <w:p w14:paraId="227692F1" w14:textId="77777777" w:rsidR="002116A8" w:rsidRDefault="002116A8" w:rsidP="002116A8">
      <w:pPr>
        <w:pStyle w:val="NoSpacing"/>
        <w:ind w:firstLine="720"/>
        <w:jc w:val="both"/>
      </w:pPr>
      <w:r>
        <w:t xml:space="preserve">Према члану 12.Правилника, појединачно учешће корисника (родитеља или старатеља) у месечној економској цени по детету утврђује надлежни орган локалне самоуправе у складу са законом. </w:t>
      </w:r>
    </w:p>
    <w:p w14:paraId="39EFE1B2" w14:textId="77777777" w:rsidR="002116A8" w:rsidRPr="00C334AA" w:rsidRDefault="002116A8" w:rsidP="002116A8">
      <w:pPr>
        <w:pStyle w:val="NoSpacing"/>
        <w:ind w:firstLine="720"/>
        <w:jc w:val="both"/>
        <w:rPr>
          <w:b/>
        </w:rPr>
      </w:pPr>
      <w:r>
        <w:t xml:space="preserve">Чланом 189.став 1. Закона о основама система образовања и васпитања, прописано је да се у буџету јединице локалне самоуправе обезбеђује </w:t>
      </w:r>
      <w:r w:rsidRPr="00C334AA">
        <w:rPr>
          <w:b/>
        </w:rPr>
        <w:t xml:space="preserve">до 80% од економске цене по детету. </w:t>
      </w:r>
    </w:p>
    <w:p w14:paraId="42B241B4" w14:textId="77777777" w:rsidR="002116A8" w:rsidRDefault="002116A8" w:rsidP="002116A8">
      <w:pPr>
        <w:pStyle w:val="NoSpacing"/>
        <w:ind w:left="1440"/>
        <w:jc w:val="both"/>
      </w:pPr>
      <w:r>
        <w:tab/>
      </w:r>
      <w:r>
        <w:tab/>
      </w:r>
      <w:r>
        <w:tab/>
      </w:r>
      <w:r>
        <w:tab/>
      </w:r>
    </w:p>
    <w:p w14:paraId="4B8F80A3" w14:textId="77777777" w:rsidR="002116A8" w:rsidRDefault="002116A8" w:rsidP="002116A8">
      <w:pPr>
        <w:pStyle w:val="NoSpacing"/>
        <w:ind w:left="1440"/>
        <w:jc w:val="both"/>
      </w:pPr>
    </w:p>
    <w:p w14:paraId="6C005B45" w14:textId="64BA63CB" w:rsidR="008B41F4" w:rsidRPr="009A7C81" w:rsidRDefault="002116A8" w:rsidP="008B41F4">
      <w:pPr>
        <w:pStyle w:val="NoSpacing"/>
        <w:jc w:val="both"/>
        <w:rPr>
          <w:sz w:val="20"/>
          <w:szCs w:val="20"/>
          <w:lang w:val="sr-Cyrl-CS"/>
        </w:rPr>
      </w:pPr>
      <w:r w:rsidRPr="009A7C81">
        <w:rPr>
          <w:sz w:val="20"/>
          <w:szCs w:val="20"/>
        </w:rPr>
        <w:t>ДИРЕКТОР ПУ</w:t>
      </w:r>
      <w:r w:rsidRPr="009A7C81">
        <w:rPr>
          <w:sz w:val="20"/>
          <w:szCs w:val="20"/>
          <w:lang w:val="sr-Cyrl-RS"/>
        </w:rPr>
        <w:t xml:space="preserve"> </w:t>
      </w:r>
      <w:r w:rsidRPr="009A7C81">
        <w:rPr>
          <w:sz w:val="20"/>
          <w:szCs w:val="20"/>
          <w:lang w:val="sr-Cyrl-CS"/>
        </w:rPr>
        <w:t xml:space="preserve">“ОЛГА ЈОВИЧИЋ РИТА“ </w:t>
      </w:r>
      <w:r w:rsidRPr="009A7C81">
        <w:rPr>
          <w:sz w:val="20"/>
          <w:szCs w:val="20"/>
          <w:lang w:val="sr-Cyrl-CS"/>
        </w:rPr>
        <w:tab/>
      </w:r>
      <w:r w:rsidRPr="009A7C81">
        <w:rPr>
          <w:sz w:val="20"/>
          <w:szCs w:val="20"/>
        </w:rPr>
        <w:t>_______________________</w:t>
      </w:r>
    </w:p>
    <w:sectPr w:rsidR="008B41F4" w:rsidRPr="009A7C81" w:rsidSect="002C5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E902" w14:textId="77777777" w:rsidR="00E77A76" w:rsidRDefault="00E77A76" w:rsidP="009A7C81">
      <w:pPr>
        <w:spacing w:after="0" w:line="240" w:lineRule="auto"/>
      </w:pPr>
      <w:r>
        <w:separator/>
      </w:r>
    </w:p>
  </w:endnote>
  <w:endnote w:type="continuationSeparator" w:id="0">
    <w:p w14:paraId="6A4A9507" w14:textId="77777777" w:rsidR="00E77A76" w:rsidRDefault="00E77A76" w:rsidP="009A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F38F" w14:textId="77777777" w:rsidR="00E77A76" w:rsidRDefault="00E77A76" w:rsidP="009A7C81">
      <w:pPr>
        <w:spacing w:after="0" w:line="240" w:lineRule="auto"/>
      </w:pPr>
      <w:r>
        <w:separator/>
      </w:r>
    </w:p>
  </w:footnote>
  <w:footnote w:type="continuationSeparator" w:id="0">
    <w:p w14:paraId="2C1FA0A4" w14:textId="77777777" w:rsidR="00E77A76" w:rsidRDefault="00E77A76" w:rsidP="009A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16EA"/>
    <w:multiLevelType w:val="hybridMultilevel"/>
    <w:tmpl w:val="5C909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D6630"/>
    <w:multiLevelType w:val="hybridMultilevel"/>
    <w:tmpl w:val="FA701EF8"/>
    <w:lvl w:ilvl="0" w:tplc="89E22E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44D69"/>
    <w:multiLevelType w:val="hybridMultilevel"/>
    <w:tmpl w:val="0262A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956DF"/>
    <w:multiLevelType w:val="hybridMultilevel"/>
    <w:tmpl w:val="D8AE3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3177E"/>
    <w:multiLevelType w:val="multilevel"/>
    <w:tmpl w:val="C9A2EED0"/>
    <w:lvl w:ilvl="0">
      <w:start w:val="145"/>
      <w:numFmt w:val="decimal"/>
      <w:lvlText w:val="%1"/>
      <w:lvlJc w:val="left"/>
      <w:pPr>
        <w:ind w:left="1092" w:hanging="1092"/>
      </w:pPr>
      <w:rPr>
        <w:rFonts w:hint="default"/>
      </w:rPr>
    </w:lvl>
    <w:lvl w:ilvl="1">
      <w:start w:val="481"/>
      <w:numFmt w:val="decimal"/>
      <w:lvlText w:val="%1.%2.0"/>
      <w:lvlJc w:val="left"/>
      <w:pPr>
        <w:ind w:left="1092" w:hanging="1092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92" w:hanging="10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2" w:hanging="10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2" w:hanging="109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616CE7"/>
    <w:multiLevelType w:val="hybridMultilevel"/>
    <w:tmpl w:val="6044A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F786D"/>
    <w:multiLevelType w:val="hybridMultilevel"/>
    <w:tmpl w:val="8304B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176B4"/>
    <w:multiLevelType w:val="hybridMultilevel"/>
    <w:tmpl w:val="538812A6"/>
    <w:lvl w:ilvl="0" w:tplc="89E22E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F248F"/>
    <w:multiLevelType w:val="hybridMultilevel"/>
    <w:tmpl w:val="6DA00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93EC6"/>
    <w:multiLevelType w:val="hybridMultilevel"/>
    <w:tmpl w:val="01DA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A8"/>
    <w:rsid w:val="00063124"/>
    <w:rsid w:val="000A2E1A"/>
    <w:rsid w:val="000E18F2"/>
    <w:rsid w:val="002116A8"/>
    <w:rsid w:val="002A0D15"/>
    <w:rsid w:val="00326433"/>
    <w:rsid w:val="00344BEC"/>
    <w:rsid w:val="00346E0E"/>
    <w:rsid w:val="00375E18"/>
    <w:rsid w:val="003C179C"/>
    <w:rsid w:val="004E79A7"/>
    <w:rsid w:val="00676F78"/>
    <w:rsid w:val="007143EF"/>
    <w:rsid w:val="007E4413"/>
    <w:rsid w:val="007F6B0B"/>
    <w:rsid w:val="008B41F4"/>
    <w:rsid w:val="009A7C81"/>
    <w:rsid w:val="00A31EF3"/>
    <w:rsid w:val="00AD406F"/>
    <w:rsid w:val="00B30F55"/>
    <w:rsid w:val="00D05CDD"/>
    <w:rsid w:val="00DE70F9"/>
    <w:rsid w:val="00E77A76"/>
    <w:rsid w:val="00F3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BC2F"/>
  <w15:chartTrackingRefBased/>
  <w15:docId w15:val="{7211FC91-272A-4FE7-BCC5-C1B100A6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6A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16A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A7C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C81"/>
  </w:style>
  <w:style w:type="paragraph" w:styleId="Footer">
    <w:name w:val="footer"/>
    <w:basedOn w:val="Normal"/>
    <w:link w:val="FooterChar"/>
    <w:uiPriority w:val="99"/>
    <w:unhideWhenUsed/>
    <w:rsid w:val="009A7C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VRTIC</dc:creator>
  <cp:keywords/>
  <dc:description/>
  <cp:lastModifiedBy>VRTIC</cp:lastModifiedBy>
  <cp:revision>12</cp:revision>
  <cp:lastPrinted>2024-03-27T10:43:00Z</cp:lastPrinted>
  <dcterms:created xsi:type="dcterms:W3CDTF">2024-03-25T13:32:00Z</dcterms:created>
  <dcterms:modified xsi:type="dcterms:W3CDTF">2024-04-11T09:08:00Z</dcterms:modified>
</cp:coreProperties>
</file>